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left="284"/>
        <w:jc w:val="right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Дело № 05-</w:t>
      </w:r>
      <w:r>
        <w:rPr>
          <w:rFonts w:ascii="Times New Roman" w:eastAsia="Times New Roman" w:hAnsi="Times New Roman" w:cs="Times New Roman"/>
          <w:sz w:val="26"/>
          <w:szCs w:val="26"/>
        </w:rPr>
        <w:t>120</w:t>
      </w:r>
      <w:r>
        <w:rPr>
          <w:rFonts w:ascii="Times New Roman" w:eastAsia="Times New Roman" w:hAnsi="Times New Roman" w:cs="Times New Roman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sz w:val="26"/>
          <w:szCs w:val="26"/>
        </w:rPr>
        <w:t>/1302/2025</w:t>
      </w:r>
    </w:p>
    <w:p>
      <w:pPr>
        <w:spacing w:before="0" w:after="0"/>
        <w:ind w:left="284"/>
        <w:jc w:val="right"/>
        <w:rPr>
          <w:sz w:val="26"/>
          <w:szCs w:val="26"/>
        </w:rPr>
      </w:pPr>
    </w:p>
    <w:p>
      <w:pPr>
        <w:spacing w:before="0" w:after="0"/>
        <w:ind w:left="284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 О С Т А Н О В Л Е Н И Е</w:t>
      </w:r>
    </w:p>
    <w:p>
      <w:pPr>
        <w:spacing w:before="0" w:after="0"/>
        <w:ind w:left="284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 назначении административного наказания </w:t>
      </w:r>
    </w:p>
    <w:p>
      <w:pPr>
        <w:spacing w:before="0" w:after="0"/>
        <w:ind w:left="284"/>
        <w:jc w:val="center"/>
        <w:rPr>
          <w:sz w:val="26"/>
          <w:szCs w:val="26"/>
        </w:rPr>
      </w:pPr>
    </w:p>
    <w:p>
      <w:pPr>
        <w:spacing w:before="0" w:after="0"/>
        <w:ind w:left="284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г.п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Белый Яр,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район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>03 сентября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2025 года</w:t>
      </w:r>
    </w:p>
    <w:p>
      <w:pPr>
        <w:spacing w:before="0" w:after="0"/>
        <w:ind w:left="284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ул. Совхозная, 3</w:t>
      </w:r>
    </w:p>
    <w:p>
      <w:pPr>
        <w:spacing w:before="0" w:after="0"/>
        <w:ind w:left="284"/>
        <w:jc w:val="both"/>
        <w:rPr>
          <w:sz w:val="26"/>
          <w:szCs w:val="26"/>
        </w:rPr>
      </w:pP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Мировой судья судебного участка № 2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района Ханты-Мансийского автономного округа – Югры Галбарцева И.А., рассмотрев в открытом судебном заседании материалы дела об административном правонарушении, предусмотренном частью 1 статьи 19.5 Кодекса Российской Федерации об административных правонарушениях, в отношении: 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должностного лица – ИП </w:t>
      </w:r>
      <w:r>
        <w:rPr>
          <w:rFonts w:ascii="Times New Roman" w:eastAsia="Times New Roman" w:hAnsi="Times New Roman" w:cs="Times New Roman"/>
          <w:sz w:val="26"/>
          <w:szCs w:val="26"/>
        </w:rPr>
        <w:t>Руфуллаев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Эльшад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Аваз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оглы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PassportDatagrp-25rplc-6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UserDefinedgrp-35rplc-11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</w:p>
    <w:p>
      <w:pPr>
        <w:spacing w:before="0" w:after="0"/>
        <w:ind w:left="284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УСТАНОВИЛ:</w:t>
      </w:r>
    </w:p>
    <w:p>
      <w:pPr>
        <w:spacing w:before="0" w:after="0"/>
        <w:ind w:left="284" w:firstLine="706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28.02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>2025 в 0</w:t>
      </w:r>
      <w:r>
        <w:rPr>
          <w:rFonts w:ascii="Times New Roman" w:eastAsia="Times New Roman" w:hAnsi="Times New Roman" w:cs="Times New Roman"/>
          <w:sz w:val="26"/>
          <w:szCs w:val="26"/>
        </w:rPr>
        <w:t>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часов 0</w:t>
      </w:r>
      <w:r>
        <w:rPr>
          <w:rFonts w:ascii="Times New Roman" w:eastAsia="Times New Roman" w:hAnsi="Times New Roman" w:cs="Times New Roman"/>
          <w:sz w:val="26"/>
          <w:szCs w:val="26"/>
        </w:rPr>
        <w:t>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минут по адресу: </w:t>
      </w:r>
      <w:r>
        <w:rPr>
          <w:rStyle w:val="cat-UserDefinedgrp-36rplc-15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выявлен факт неисполнения ИП </w:t>
      </w:r>
      <w:r>
        <w:rPr>
          <w:rFonts w:ascii="Times New Roman" w:eastAsia="Times New Roman" w:hAnsi="Times New Roman" w:cs="Times New Roman"/>
          <w:sz w:val="26"/>
          <w:szCs w:val="26"/>
        </w:rPr>
        <w:t>Руфуллаев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Эльшад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Аваз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оглы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законного предписания должностного лица, осуществляющего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государственный контроль - старшего государственного налогового инспектора отдела камеральных проверок №3 Межрайонной инспекции ФНС №11 по ХМАО-Югре от </w:t>
      </w:r>
      <w:r>
        <w:rPr>
          <w:rFonts w:ascii="Times New Roman" w:eastAsia="Times New Roman" w:hAnsi="Times New Roman" w:cs="Times New Roman"/>
          <w:sz w:val="26"/>
          <w:szCs w:val="26"/>
        </w:rPr>
        <w:t>27.01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>2025 №б\н, об устранении выявленных нарушений требований законодательства Российской Федерации о применении контрольно-кассовой техники при осуществлении расчетов, которое на момент составления протокола от 05.06.2025г. не исполнено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</w:p>
    <w:p>
      <w:pPr>
        <w:spacing w:before="0" w:after="0"/>
        <w:ind w:left="284" w:firstLine="706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05.0</w:t>
      </w:r>
      <w:r>
        <w:rPr>
          <w:rFonts w:ascii="Times New Roman" w:eastAsia="Times New Roman" w:hAnsi="Times New Roman" w:cs="Times New Roman"/>
          <w:sz w:val="26"/>
          <w:szCs w:val="26"/>
        </w:rPr>
        <w:t>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.2025г. по данному факту уполномоченным должностным лицом в отношении должностного лица –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ИП </w:t>
      </w:r>
      <w:r>
        <w:rPr>
          <w:rFonts w:ascii="Times New Roman" w:eastAsia="Times New Roman" w:hAnsi="Times New Roman" w:cs="Times New Roman"/>
          <w:sz w:val="26"/>
          <w:szCs w:val="26"/>
        </w:rPr>
        <w:t>Руфуллаев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Эльшад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Аваз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оглы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составлен протокол об административном правонарушении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№86172514600</w:t>
      </w:r>
      <w:r>
        <w:rPr>
          <w:rFonts w:ascii="Times New Roman" w:eastAsia="Times New Roman" w:hAnsi="Times New Roman" w:cs="Times New Roman"/>
          <w:sz w:val="26"/>
          <w:szCs w:val="26"/>
        </w:rPr>
        <w:t>2262</w:t>
      </w:r>
      <w:r>
        <w:rPr>
          <w:rFonts w:ascii="Times New Roman" w:eastAsia="Times New Roman" w:hAnsi="Times New Roman" w:cs="Times New Roman"/>
          <w:sz w:val="26"/>
          <w:szCs w:val="26"/>
        </w:rPr>
        <w:t>00002</w:t>
      </w:r>
      <w:r>
        <w:rPr>
          <w:rFonts w:ascii="Times New Roman" w:eastAsia="Times New Roman" w:hAnsi="Times New Roman" w:cs="Times New Roman"/>
          <w:sz w:val="26"/>
          <w:szCs w:val="26"/>
        </w:rPr>
        <w:t>, предусмотренном частью 1 статьи 19.5 Кодекса Российской Федерации об административных правонарушениях.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судебное заседание должностное лицо -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ИП </w:t>
      </w:r>
      <w:r>
        <w:rPr>
          <w:rFonts w:ascii="Times New Roman" w:eastAsia="Times New Roman" w:hAnsi="Times New Roman" w:cs="Times New Roman"/>
          <w:sz w:val="26"/>
          <w:szCs w:val="26"/>
        </w:rPr>
        <w:t>Руфуллаев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Эльшад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Аваз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оглы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извещенн</w:t>
      </w:r>
      <w:r>
        <w:rPr>
          <w:rFonts w:ascii="Times New Roman" w:eastAsia="Times New Roman" w:hAnsi="Times New Roman" w:cs="Times New Roman"/>
          <w:sz w:val="26"/>
          <w:szCs w:val="26"/>
        </w:rPr>
        <w:t>ый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 времени и месте рассмотрения дела не явилс</w:t>
      </w:r>
      <w:r>
        <w:rPr>
          <w:rFonts w:ascii="Times New Roman" w:eastAsia="Times New Roman" w:hAnsi="Times New Roman" w:cs="Times New Roman"/>
          <w:sz w:val="26"/>
          <w:szCs w:val="26"/>
        </w:rPr>
        <w:t>я</w:t>
      </w:r>
      <w:r>
        <w:rPr>
          <w:rFonts w:ascii="Times New Roman" w:eastAsia="Times New Roman" w:hAnsi="Times New Roman" w:cs="Times New Roman"/>
          <w:sz w:val="26"/>
          <w:szCs w:val="26"/>
        </w:rPr>
        <w:t>, ходатайств об отложении дела не заявлял</w:t>
      </w:r>
      <w:r>
        <w:rPr>
          <w:rFonts w:ascii="Times New Roman" w:eastAsia="Times New Roman" w:hAnsi="Times New Roman" w:cs="Times New Roman"/>
          <w:sz w:val="26"/>
          <w:szCs w:val="26"/>
        </w:rPr>
        <w:t>, его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явка не была признана судом обязательной.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соответствии с частью 2 ст.25.1 КоАП РФ дело может быть рассмотрено в отсутствие лица, в отношении которого ведется производство по делу, если имеются данные о надлежащем извещении лица о месте и времени рассмотрении дела </w:t>
      </w:r>
      <w:r>
        <w:rPr>
          <w:rFonts w:ascii="Times New Roman" w:eastAsia="Times New Roman" w:hAnsi="Times New Roman" w:cs="Times New Roman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если от лица не поступило ходатайство об отложении рассмотрения дела либо если такое ходатайство оставлено без удовлетворения. Указанных обстоятельств судом не установлено, и мировой судья продолжил рассмотрение в отсутствие лица, в отношении которого ведется производство по делу.</w:t>
      </w:r>
    </w:p>
    <w:p>
      <w:pPr>
        <w:spacing w:before="0" w:after="0"/>
        <w:ind w:left="284" w:firstLine="706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 таких обстоятельствах, судья считает возможным рассмотреть дело в отсутствие ИП </w:t>
      </w:r>
      <w:r>
        <w:rPr>
          <w:rFonts w:ascii="Times New Roman" w:eastAsia="Times New Roman" w:hAnsi="Times New Roman" w:cs="Times New Roman"/>
          <w:sz w:val="26"/>
          <w:szCs w:val="26"/>
        </w:rPr>
        <w:t>Руфуллаев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Эльшад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Аваз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оглы</w:t>
      </w:r>
      <w:r>
        <w:rPr>
          <w:rFonts w:ascii="Times New Roman" w:eastAsia="Times New Roman" w:hAnsi="Times New Roman" w:cs="Times New Roman"/>
          <w:sz w:val="26"/>
          <w:szCs w:val="26"/>
        </w:rPr>
        <w:t>, по имеющимся в деле материалам</w:t>
      </w:r>
    </w:p>
    <w:p>
      <w:pPr>
        <w:spacing w:before="0" w:after="0"/>
        <w:ind w:left="284" w:firstLine="706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Исследовав материалы дела об административном правонарушении, прихожу к следующему.</w:t>
      </w:r>
    </w:p>
    <w:p>
      <w:pPr>
        <w:spacing w:before="0" w:after="0"/>
        <w:ind w:left="284" w:firstLine="706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Невыполнение в установленный срок законного предписания (постановления, представления, решения) органа (должностного лица), осуществляющего </w:t>
      </w:r>
      <w:r>
        <w:rPr>
          <w:rFonts w:ascii="Times New Roman" w:eastAsia="Times New Roman" w:hAnsi="Times New Roman" w:cs="Times New Roman"/>
          <w:sz w:val="26"/>
          <w:szCs w:val="26"/>
        </w:rPr>
        <w:t>государственный надзор (контроль), муниципальный контроль, об устранении нарушений законодательства - влечет наложение административного штрафа на граждан в размере от трехсот до пятисот рублей; на должностных лиц - от одной тысячи до двух тысяч рублей или дисквалификацию на срок до трех лет; на юридических лиц - от десяти тысяч до двадцати тысяч рублей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(ч. 12 ст. 19.5 КоАП РФ). </w:t>
      </w:r>
    </w:p>
    <w:p>
      <w:pPr>
        <w:spacing w:before="0" w:after="0"/>
        <w:ind w:left="284" w:right="29" w:firstLine="701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соответствии со статьей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2.4 Кодекса Российской Федерации об административных правонарушениях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>
      <w:pPr>
        <w:spacing w:before="0" w:after="0"/>
        <w:ind w:left="284" w:right="29" w:firstLine="701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Субъектами административной ответственности, установленной частью 1 статьи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19.5 Кодекса Российской Федерации об административных правонарушениях, являются граждане, должностные и юридические лица.</w:t>
      </w:r>
    </w:p>
    <w:p>
      <w:pPr>
        <w:spacing w:before="0" w:after="0"/>
        <w:ind w:left="284" w:firstLine="706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28.02</w:t>
      </w:r>
      <w:r>
        <w:rPr>
          <w:rFonts w:ascii="Times New Roman" w:eastAsia="Times New Roman" w:hAnsi="Times New Roman" w:cs="Times New Roman"/>
          <w:sz w:val="26"/>
          <w:szCs w:val="26"/>
        </w:rPr>
        <w:t>.2025 в 0</w:t>
      </w:r>
      <w:r>
        <w:rPr>
          <w:rFonts w:ascii="Times New Roman" w:eastAsia="Times New Roman" w:hAnsi="Times New Roman" w:cs="Times New Roman"/>
          <w:sz w:val="26"/>
          <w:szCs w:val="26"/>
        </w:rPr>
        <w:t>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часов 0</w:t>
      </w:r>
      <w:r>
        <w:rPr>
          <w:rFonts w:ascii="Times New Roman" w:eastAsia="Times New Roman" w:hAnsi="Times New Roman" w:cs="Times New Roman"/>
          <w:sz w:val="26"/>
          <w:szCs w:val="26"/>
        </w:rPr>
        <w:t>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минут по адресу: </w:t>
      </w:r>
      <w:r>
        <w:rPr>
          <w:rStyle w:val="cat-UserDefinedgrp-37rplc-29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выявлен факт неисполнения ИП </w:t>
      </w:r>
      <w:r>
        <w:rPr>
          <w:rFonts w:ascii="Times New Roman" w:eastAsia="Times New Roman" w:hAnsi="Times New Roman" w:cs="Times New Roman"/>
          <w:sz w:val="26"/>
          <w:szCs w:val="26"/>
        </w:rPr>
        <w:t>Руфуллаев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Эльшад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Аваз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оглы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законного предписания должностного лица, осуществляющего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государственный контроль - старшего государственного налогового инспектора отдела камеральных проверок №3 Межрайонной инспекции ФНС №11 по ХМАО-Югре от </w:t>
      </w:r>
      <w:r>
        <w:rPr>
          <w:rFonts w:ascii="Times New Roman" w:eastAsia="Times New Roman" w:hAnsi="Times New Roman" w:cs="Times New Roman"/>
          <w:sz w:val="26"/>
          <w:szCs w:val="26"/>
        </w:rPr>
        <w:t>27.01</w:t>
      </w:r>
      <w:r>
        <w:rPr>
          <w:rFonts w:ascii="Times New Roman" w:eastAsia="Times New Roman" w:hAnsi="Times New Roman" w:cs="Times New Roman"/>
          <w:sz w:val="26"/>
          <w:szCs w:val="26"/>
        </w:rPr>
        <w:t>.2025 №б\н, об устранении выявленных нарушений требований законодательства Российской Федерации о применении контрольно-кассовой техники при осуществлении расчетов, которое на момент составления протокола от 05.06.2025г. не исполнено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left="284" w:right="29" w:firstLine="701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Фактические обстоятельства дела подтверждаются собранными по делу доказательствами: протоколом </w:t>
      </w:r>
      <w:r>
        <w:rPr>
          <w:rFonts w:ascii="Times New Roman" w:eastAsia="Times New Roman" w:hAnsi="Times New Roman" w:cs="Times New Roman"/>
          <w:sz w:val="26"/>
          <w:szCs w:val="26"/>
        </w:rPr>
        <w:t>№86172514600226200002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от 05 </w:t>
      </w:r>
      <w:r>
        <w:rPr>
          <w:rFonts w:ascii="Times New Roman" w:eastAsia="Times New Roman" w:hAnsi="Times New Roman" w:cs="Times New Roman"/>
          <w:sz w:val="26"/>
          <w:szCs w:val="26"/>
        </w:rPr>
        <w:t>июня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2025 года об административном правонарушении; предписанием от </w:t>
      </w:r>
      <w:r>
        <w:rPr>
          <w:rFonts w:ascii="Times New Roman" w:eastAsia="Times New Roman" w:hAnsi="Times New Roman" w:cs="Times New Roman"/>
          <w:sz w:val="26"/>
          <w:szCs w:val="26"/>
        </w:rPr>
        <w:t>27.01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2025, выпиской из ЕГРИП, и другими материалами дела. </w:t>
      </w:r>
    </w:p>
    <w:p>
      <w:pPr>
        <w:spacing w:before="0" w:after="0"/>
        <w:ind w:left="284" w:right="29" w:firstLine="701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Исследовав имеющиеся доказательства, судья приходит к выводу о наличии в действиях должностного лица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ИП </w:t>
      </w:r>
      <w:r>
        <w:rPr>
          <w:rFonts w:ascii="Times New Roman" w:eastAsia="Times New Roman" w:hAnsi="Times New Roman" w:cs="Times New Roman"/>
          <w:sz w:val="26"/>
          <w:szCs w:val="26"/>
        </w:rPr>
        <w:t>Руфуллаев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Эльшад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Аваз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оглы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состава административного правонарушения, предусмотренного частью 1 статьи 19.5 КоАП РФ. Срок исполнения предписания истек </w:t>
      </w:r>
      <w:r>
        <w:rPr>
          <w:rFonts w:ascii="Times New Roman" w:eastAsia="Times New Roman" w:hAnsi="Times New Roman" w:cs="Times New Roman"/>
          <w:sz w:val="26"/>
          <w:szCs w:val="26"/>
        </w:rPr>
        <w:t>27.02</w:t>
      </w:r>
      <w:r>
        <w:rPr>
          <w:rFonts w:ascii="Times New Roman" w:eastAsia="Times New Roman" w:hAnsi="Times New Roman" w:cs="Times New Roman"/>
          <w:sz w:val="26"/>
          <w:szCs w:val="26"/>
        </w:rPr>
        <w:t>.2025г., его действие не было приостановлено в судебном порядке, доказательств его исполнения суду не представлено.</w:t>
      </w:r>
    </w:p>
    <w:p>
      <w:pPr>
        <w:spacing w:before="0" w:after="0"/>
        <w:ind w:left="284" w:right="29" w:firstLine="701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Таким образом, действия должностного лица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ИП </w:t>
      </w:r>
      <w:r>
        <w:rPr>
          <w:rFonts w:ascii="Times New Roman" w:eastAsia="Times New Roman" w:hAnsi="Times New Roman" w:cs="Times New Roman"/>
          <w:sz w:val="26"/>
          <w:szCs w:val="26"/>
        </w:rPr>
        <w:t>Руфуллаев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Эльшад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Аваз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оглы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образуют объективную сторону состава административного правонарушения, предусмотренного частью 1 статьи 19.5 КоАП РФ.</w:t>
      </w:r>
    </w:p>
    <w:p>
      <w:pPr>
        <w:spacing w:before="0" w:after="0"/>
        <w:ind w:left="284" w:right="29" w:firstLine="701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Действия должностного лица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ИП </w:t>
      </w:r>
      <w:r>
        <w:rPr>
          <w:rFonts w:ascii="Times New Roman" w:eastAsia="Times New Roman" w:hAnsi="Times New Roman" w:cs="Times New Roman"/>
          <w:sz w:val="26"/>
          <w:szCs w:val="26"/>
        </w:rPr>
        <w:t>Руфуллаев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Эльшад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Аваз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оглы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судья квалифицирует по ч. 1 ст. 19.5 КоАП РФ – 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евыполнение в установленный срок законного предписания органа, осуществляющего </w:t>
      </w:r>
      <w:r>
        <w:rPr>
          <w:rFonts w:ascii="Times New Roman" w:eastAsia="Times New Roman" w:hAnsi="Times New Roman" w:cs="Times New Roman"/>
          <w:sz w:val="26"/>
          <w:szCs w:val="26"/>
        </w:rPr>
        <w:t>государственный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контроль, об устранении нарушений законодательства</w:t>
      </w:r>
    </w:p>
    <w:p>
      <w:pPr>
        <w:spacing w:before="0" w:after="0"/>
        <w:ind w:left="284" w:right="29" w:firstLine="701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Назначая должностному лицу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ИП </w:t>
      </w:r>
      <w:r>
        <w:rPr>
          <w:rFonts w:ascii="Times New Roman" w:eastAsia="Times New Roman" w:hAnsi="Times New Roman" w:cs="Times New Roman"/>
          <w:sz w:val="26"/>
          <w:szCs w:val="26"/>
        </w:rPr>
        <w:t>Руфуллаев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Эльшад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Аваз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оглы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административное наказание, обстоятельств, предусмотренных ст. 4.2 Кодекса Российской Федерации об административных правонарушениях, и смягчающих административную ответственность в судебном заседании не установлено. </w:t>
      </w:r>
    </w:p>
    <w:p>
      <w:pPr>
        <w:spacing w:before="0" w:after="0"/>
        <w:ind w:left="284" w:right="29" w:firstLine="701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Обстоятельств, предусмотренных ст. 4.3 Кодекса Российской Федерации об административных правонарушениях, и отягчающих административную ответственность, суд не усматривает.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</w:p>
    <w:p>
      <w:pPr>
        <w:spacing w:before="0" w:after="0"/>
        <w:ind w:left="284" w:right="29" w:firstLine="701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Обстоятельств, исключающих производство по делу, не имеется.</w:t>
      </w:r>
    </w:p>
    <w:p>
      <w:pPr>
        <w:spacing w:before="0" w:after="0"/>
        <w:ind w:left="284" w:right="29" w:firstLine="701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Срок давности, установленный ст. 4.5 КоАП РФ для привлечения к административной ответственности, на момент рассмотрения дела судом не истек. Оснований для применения положений статьи 2.9 КоАП РФ не имеется. </w:t>
      </w:r>
    </w:p>
    <w:p>
      <w:pPr>
        <w:spacing w:before="0" w:after="0"/>
        <w:ind w:left="284" w:right="29" w:firstLine="701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Из материалов дела наличие признаков малозначительности административного правонарушения не усматривается.</w:t>
      </w:r>
    </w:p>
    <w:p>
      <w:pPr>
        <w:spacing w:before="0" w:after="0"/>
        <w:ind w:left="284" w:right="29" w:firstLine="701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 назначении наказания судья учитывает характер совершенного административного правонарушения, данные о личности ИП </w:t>
      </w:r>
      <w:r>
        <w:rPr>
          <w:rFonts w:ascii="Times New Roman" w:eastAsia="Times New Roman" w:hAnsi="Times New Roman" w:cs="Times New Roman"/>
          <w:sz w:val="26"/>
          <w:szCs w:val="26"/>
        </w:rPr>
        <w:t>Руфуллаев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Эльшад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Аваз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оглы</w:t>
      </w:r>
      <w:r>
        <w:rPr>
          <w:rFonts w:ascii="Times New Roman" w:eastAsia="Times New Roman" w:hAnsi="Times New Roman" w:cs="Times New Roman"/>
          <w:sz w:val="26"/>
          <w:szCs w:val="26"/>
        </w:rPr>
        <w:t>, наличие смягчающих и отягчающих административную ответственность обстоятельств.</w:t>
      </w:r>
    </w:p>
    <w:p>
      <w:pPr>
        <w:spacing w:before="0" w:after="0"/>
        <w:ind w:left="284" w:right="29" w:firstLine="701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Оснований для назначения наказания с учетом положений ч.2.2 ст. 4.1 КоАП РФ судья не усматривает.</w:t>
      </w:r>
    </w:p>
    <w:p>
      <w:pPr>
        <w:spacing w:before="0" w:after="0"/>
        <w:ind w:left="284" w:right="29" w:firstLine="701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На основании изложенного, руководствуясь ст. ст. 29.9-29.11 КоАП РФ, мировой судья</w:t>
      </w:r>
    </w:p>
    <w:p>
      <w:pPr>
        <w:spacing w:before="0" w:after="0"/>
        <w:ind w:left="284" w:right="29" w:firstLine="701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ПОСТАНОВИЛ:</w:t>
      </w:r>
    </w:p>
    <w:p>
      <w:pPr>
        <w:spacing w:before="0" w:after="0"/>
        <w:ind w:left="284" w:right="29" w:firstLine="701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Должностное лицо – ИП </w:t>
      </w:r>
      <w:r>
        <w:rPr>
          <w:rFonts w:ascii="Times New Roman" w:eastAsia="Times New Roman" w:hAnsi="Times New Roman" w:cs="Times New Roman"/>
          <w:sz w:val="26"/>
          <w:szCs w:val="26"/>
        </w:rPr>
        <w:t>Руфуллаев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Эльшад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Аваз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оглы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признать виновным в совершении административного правонарушения, предусмотренном частью 1 статьи 19.5 Кодекса Российской Федерации об административных правонарушениях, и назначить ему наказание в виде административного штрафа в размере 1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sz w:val="26"/>
          <w:szCs w:val="26"/>
        </w:rPr>
        <w:t>00 (одна тысяча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пятьсот</w:t>
      </w:r>
      <w:r>
        <w:rPr>
          <w:rFonts w:ascii="Times New Roman" w:eastAsia="Times New Roman" w:hAnsi="Times New Roman" w:cs="Times New Roman"/>
          <w:sz w:val="26"/>
          <w:szCs w:val="26"/>
        </w:rPr>
        <w:t>) рублей.</w:t>
      </w:r>
    </w:p>
    <w:p>
      <w:pPr>
        <w:spacing w:before="0" w:after="0"/>
        <w:ind w:left="284" w:right="29" w:firstLine="701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Административный штраф подлежит уплате на р/с 03100643000000018700 в РКЦ Ханты-Мансийск//УФК по Ханты-Мансийскому автономному округу - Югре г. Ханты-Мансийск; ЕКС 40102810245370000007, БИК 007162163; ИНН 8601073664; КПП 8601 01 001; л/с 04872D08080, ОКТМО 71826000; КБК 72011601203019000140. Получатель УФК по ХМАО-Югре (Департамент административного обеспечения Ханты-Мансийского автономного округа-Югры), УИН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0412365400135012012519113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left="284" w:right="29" w:firstLine="701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соответствии с ч.1 ст.32.2 Кодекса Российской Федерации об административных правонарушения</w:t>
      </w:r>
      <w:r>
        <w:rPr>
          <w:rFonts w:ascii="Times New Roman" w:eastAsia="Times New Roman" w:hAnsi="Times New Roman" w:cs="Times New Roman"/>
          <w:sz w:val="26"/>
          <w:szCs w:val="26"/>
        </w:rPr>
        <w:t>х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 1.1 настоящей статьи, либо со дня истечения срока отсрочки или срока рассрочки, предусмотренных статьей 31.5 настоящего Кодекса.</w:t>
      </w:r>
    </w:p>
    <w:p>
      <w:pPr>
        <w:spacing w:before="0" w:after="0"/>
        <w:ind w:left="284" w:right="29" w:firstLine="701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Квитанцию об оплате административного штрафа необходимо представить по адресу: ХМАО-Югра,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район, </w:t>
      </w:r>
      <w:r>
        <w:rPr>
          <w:rFonts w:ascii="Times New Roman" w:eastAsia="Times New Roman" w:hAnsi="Times New Roman" w:cs="Times New Roman"/>
          <w:sz w:val="26"/>
          <w:szCs w:val="26"/>
        </w:rPr>
        <w:t>г.п.Белый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Яр, </w:t>
      </w:r>
      <w:r>
        <w:rPr>
          <w:rFonts w:ascii="Times New Roman" w:eastAsia="Times New Roman" w:hAnsi="Times New Roman" w:cs="Times New Roman"/>
          <w:sz w:val="26"/>
          <w:szCs w:val="26"/>
        </w:rPr>
        <w:t>ул.Совхозная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3 судебный участок №2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района ХМАО-Югры.</w:t>
      </w:r>
    </w:p>
    <w:p>
      <w:pPr>
        <w:spacing w:before="0" w:after="0"/>
        <w:ind w:left="284" w:right="29" w:firstLine="701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районный суд Ханты-Мансийского автономного округа – Югры путем подачи жалобы </w:t>
      </w:r>
      <w:r>
        <w:rPr>
          <w:rFonts w:ascii="Times New Roman" w:eastAsia="Times New Roman" w:hAnsi="Times New Roman" w:cs="Times New Roman"/>
          <w:sz w:val="26"/>
          <w:szCs w:val="26"/>
        </w:rPr>
        <w:t>через мирового судью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участка № 2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района Ханты-Мансийского автономного округа - Югры в течение 10 суток со дня вручения или получения копии постановления. </w:t>
      </w:r>
    </w:p>
    <w:p>
      <w:pPr>
        <w:spacing w:before="0" w:after="0"/>
        <w:ind w:left="284" w:right="29" w:firstLine="701"/>
        <w:jc w:val="both"/>
        <w:rPr>
          <w:sz w:val="26"/>
          <w:szCs w:val="26"/>
        </w:rPr>
      </w:pPr>
    </w:p>
    <w:p>
      <w:pPr>
        <w:spacing w:before="0" w:after="0"/>
        <w:ind w:left="284" w:right="29" w:firstLine="701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Копия верна</w:t>
      </w:r>
    </w:p>
    <w:p>
      <w:pPr>
        <w:spacing w:before="0" w:after="0"/>
        <w:ind w:left="561" w:firstLine="424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И.А. Галбарцева </w:t>
      </w:r>
    </w:p>
    <w:p>
      <w:pPr>
        <w:spacing w:before="0" w:after="160" w:line="259" w:lineRule="auto"/>
        <w:rPr>
          <w:sz w:val="26"/>
          <w:szCs w:val="26"/>
        </w:rPr>
      </w:pPr>
    </w:p>
    <w:p>
      <w:pPr>
        <w:spacing w:before="0" w:after="160" w:line="259" w:lineRule="auto"/>
        <w:rPr>
          <w:sz w:val="22"/>
          <w:szCs w:val="22"/>
        </w:rPr>
      </w:pPr>
    </w:p>
    <w:p>
      <w:pPr>
        <w:spacing w:before="0" w:after="160" w:line="259" w:lineRule="auto"/>
        <w:rPr>
          <w:sz w:val="22"/>
          <w:szCs w:val="22"/>
        </w:rPr>
      </w:pPr>
    </w:p>
    <w:p>
      <w:pPr>
        <w:spacing w:before="0" w:after="160" w:line="259" w:lineRule="auto"/>
        <w:rPr>
          <w:sz w:val="22"/>
          <w:szCs w:val="22"/>
        </w:rPr>
      </w:pPr>
    </w:p>
    <w:p>
      <w:pPr>
        <w:spacing w:before="0" w:after="160" w:line="259" w:lineRule="auto"/>
        <w:rPr>
          <w:sz w:val="22"/>
          <w:szCs w:val="22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PassportDatagrp-25rplc-6">
    <w:name w:val="cat-PassportData grp-25 rplc-6"/>
    <w:basedOn w:val="DefaultParagraphFont"/>
  </w:style>
  <w:style w:type="character" w:customStyle="1" w:styleId="cat-UserDefinedgrp-35rplc-11">
    <w:name w:val="cat-UserDefined grp-35 rplc-11"/>
    <w:basedOn w:val="DefaultParagraphFont"/>
  </w:style>
  <w:style w:type="character" w:customStyle="1" w:styleId="cat-UserDefinedgrp-36rplc-15">
    <w:name w:val="cat-UserDefined grp-36 rplc-15"/>
    <w:basedOn w:val="DefaultParagraphFont"/>
  </w:style>
  <w:style w:type="character" w:customStyle="1" w:styleId="cat-UserDefinedgrp-37rplc-29">
    <w:name w:val="cat-UserDefined grp-37 rplc-29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